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F41CB6">
        <w:rPr>
          <w:b/>
          <w:sz w:val="28"/>
          <w:szCs w:val="28"/>
          <w:lang w:eastAsia="ar-SA"/>
        </w:rPr>
        <w:t>20</w:t>
      </w:r>
      <w:r w:rsidR="00A30FCE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2</w:t>
      </w:r>
      <w:r w:rsidR="00F41CB6">
        <w:rPr>
          <w:rFonts w:eastAsia="MS Mincho"/>
          <w:color w:val="000000" w:themeColor="text1"/>
          <w:sz w:val="28"/>
          <w:szCs w:val="28"/>
        </w:rPr>
        <w:t>8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71297F" w:rsidP="00F41CB6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Фахразов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Ильмар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Фарвазетдинович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 w:rsidRPr="00437ADA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742705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41CB6">
        <w:rPr>
          <w:rFonts w:eastAsia="MS Mincho"/>
          <w:sz w:val="28"/>
          <w:szCs w:val="28"/>
        </w:rPr>
        <w:t>Фахразов И.Ф</w:t>
      </w:r>
      <w:r w:rsidR="00742705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742705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F41CB6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742705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F41CB6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F41CB6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F41CB6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42705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F41CB6" w:rsidR="00F41CB6">
        <w:rPr>
          <w:rFonts w:eastAsia="MS Mincho"/>
          <w:sz w:val="28"/>
          <w:szCs w:val="28"/>
        </w:rPr>
        <w:t>Фахразов И.Ф.</w:t>
      </w:r>
      <w:r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</w:t>
      </w:r>
      <w:r w:rsidRPr="00E67387">
        <w:rPr>
          <w:rFonts w:eastAsia="MS Mincho"/>
          <w:sz w:val="28"/>
          <w:szCs w:val="28"/>
        </w:rPr>
        <w:t>тсутствие лица, в отношении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437ADA">
        <w:rPr>
          <w:rFonts w:eastAsia="MS Mincho"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437ADA">
        <w:rPr>
          <w:rFonts w:eastAsia="MS Mincho"/>
          <w:sz w:val="28"/>
          <w:szCs w:val="28"/>
        </w:rPr>
        <w:t>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F41CB6" w:rsidR="00F41CB6">
        <w:t xml:space="preserve">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</w:t>
      </w:r>
      <w:r w:rsidRPr="00437ADA">
        <w:rPr>
          <w:rFonts w:eastAsia="MS Mincho"/>
          <w:sz w:val="28"/>
          <w:szCs w:val="28"/>
        </w:rPr>
        <w:t>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4270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у</w:t>
      </w:r>
      <w:r w:rsidRPr="00F41CB6" w:rsidR="00F41CB6">
        <w:rPr>
          <w:rFonts w:eastAsia="MS Mincho"/>
          <w:sz w:val="28"/>
          <w:szCs w:val="28"/>
        </w:rPr>
        <w:t xml:space="preserve"> И.Ф.</w:t>
      </w:r>
      <w:r w:rsidR="00F41CB6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="00F86F73">
        <w:rPr>
          <w:rFonts w:eastAsia="MS Mincho"/>
          <w:sz w:val="28"/>
          <w:szCs w:val="28"/>
        </w:rPr>
        <w:t xml:space="preserve"> указал, что </w:t>
      </w:r>
      <w:r w:rsidR="00A30FCE">
        <w:rPr>
          <w:rFonts w:eastAsia="MS Mincho"/>
          <w:sz w:val="28"/>
          <w:szCs w:val="28"/>
        </w:rPr>
        <w:t>о штрафе не знал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742705">
        <w:rPr>
          <w:rFonts w:eastAsia="MS Mincho"/>
          <w:sz w:val="28"/>
          <w:szCs w:val="28"/>
        </w:rPr>
        <w:t>----</w:t>
      </w:r>
      <w:r w:rsidRPr="00F41CB6" w:rsidR="00F41CB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742705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41CB6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ГИС ГПМ, из котор</w:t>
      </w:r>
      <w:r>
        <w:rPr>
          <w:rFonts w:eastAsia="MS Mincho"/>
          <w:sz w:val="28"/>
          <w:szCs w:val="28"/>
        </w:rPr>
        <w:t>ых следует, что штраф по указанному выше постановлению не оплачен;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контрактом № </w:t>
      </w:r>
      <w:r w:rsidR="00742705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на оказание услуг общедоступной почтовой связи, в соответствии с которым,</w:t>
      </w:r>
      <w:r w:rsidRPr="00F41CB6">
        <w:rPr>
          <w:rFonts w:eastAsia="MS Mincho"/>
          <w:sz w:val="28"/>
          <w:szCs w:val="28"/>
        </w:rPr>
        <w:t xml:space="preserve"> возврат</w:t>
      </w:r>
      <w:r w:rsidRPr="00F41CB6">
        <w:rPr>
          <w:rFonts w:eastAsia="MS Mincho"/>
          <w:sz w:val="28"/>
          <w:szCs w:val="28"/>
        </w:rPr>
        <w:t xml:space="preserve"> конвертов производится только по заявлению заказчика по необходимости.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>поскольку получены с соблюдением требований Кодекса Российской Федерации об административных правонарушениях, последов</w:t>
      </w:r>
      <w:r w:rsidRPr="004E4BE8">
        <w:rPr>
          <w:rFonts w:eastAsia="MS Mincho"/>
          <w:sz w:val="28"/>
          <w:szCs w:val="28"/>
        </w:rPr>
        <w:t xml:space="preserve">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правонарушения, 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</w:t>
      </w:r>
      <w:r w:rsidRPr="008E7A6C">
        <w:rPr>
          <w:rFonts w:eastAsia="MS Mincho"/>
          <w:sz w:val="28"/>
          <w:szCs w:val="28"/>
        </w:rPr>
        <w:t>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</w:t>
      </w:r>
      <w:r w:rsidRPr="008E7A6C">
        <w:rPr>
          <w:rFonts w:eastAsia="MS Mincho"/>
          <w:sz w:val="28"/>
          <w:szCs w:val="28"/>
        </w:rPr>
        <w:t xml:space="preserve"> истечения срока отсрочки или срока рассрочки, предусмотренных статьей 31.5 настоящего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Если окончание срока, исчисляемого днями, приходится на </w:t>
      </w:r>
      <w:r w:rsidRPr="008E7A6C">
        <w:rPr>
          <w:rFonts w:eastAsia="MS Mincho"/>
          <w:sz w:val="28"/>
          <w:szCs w:val="28"/>
        </w:rPr>
        <w:t>нерабочий день, последним днем срока считается первый следующий за ним рабочий день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742705">
        <w:rPr>
          <w:rFonts w:eastAsia="MS Mincho"/>
          <w:sz w:val="28"/>
          <w:szCs w:val="28"/>
        </w:rPr>
        <w:t>----</w:t>
      </w:r>
      <w:r w:rsidRPr="00F41CB6" w:rsidR="00F41CB6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742705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</w:t>
      </w:r>
      <w:r w:rsidR="00F41CB6">
        <w:rPr>
          <w:rFonts w:eastAsia="MS Mincho"/>
          <w:sz w:val="28"/>
          <w:szCs w:val="28"/>
        </w:rPr>
        <w:t>пятница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742705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ым</w:t>
      </w:r>
      <w:r w:rsidRPr="00F41CB6" w:rsidR="00F41CB6">
        <w:rPr>
          <w:rFonts w:eastAsia="MS Mincho"/>
          <w:sz w:val="28"/>
          <w:szCs w:val="28"/>
        </w:rPr>
        <w:t xml:space="preserve"> И.Ф.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у</w:t>
      </w:r>
      <w:r w:rsidRPr="00F41CB6" w:rsidR="00F41CB6">
        <w:rPr>
          <w:rFonts w:eastAsia="MS Mincho"/>
          <w:sz w:val="28"/>
          <w:szCs w:val="28"/>
        </w:rPr>
        <w:t xml:space="preserve"> И.Ф.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а</w:t>
      </w:r>
      <w:r w:rsidRPr="00F41CB6" w:rsidR="00F41CB6">
        <w:rPr>
          <w:rFonts w:eastAsia="MS Mincho"/>
          <w:sz w:val="28"/>
          <w:szCs w:val="28"/>
        </w:rPr>
        <w:t xml:space="preserve"> И.Ф.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предусмотренных ст. 4.2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</w:t>
      </w:r>
      <w:r w:rsidRPr="004E4BE8">
        <w:rPr>
          <w:rFonts w:eastAsia="MS Mincho"/>
          <w:sz w:val="28"/>
          <w:szCs w:val="28"/>
        </w:rPr>
        <w:t xml:space="preserve">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B6A10" w:rsidR="006B6A10">
        <w:rPr>
          <w:rFonts w:eastAsia="MS Mincho"/>
          <w:sz w:val="28"/>
          <w:szCs w:val="28"/>
        </w:rPr>
        <w:t>Фахразов</w:t>
      </w:r>
      <w:r w:rsidR="006B6A10">
        <w:rPr>
          <w:rFonts w:eastAsia="MS Mincho"/>
          <w:sz w:val="28"/>
          <w:szCs w:val="28"/>
        </w:rPr>
        <w:t>а</w:t>
      </w:r>
      <w:r w:rsidRPr="006B6A10" w:rsidR="006B6A10">
        <w:rPr>
          <w:rFonts w:eastAsia="MS Mincho"/>
          <w:sz w:val="28"/>
          <w:szCs w:val="28"/>
        </w:rPr>
        <w:t xml:space="preserve"> И.Ф.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</w:t>
      </w:r>
      <w:r w:rsidRPr="004E4BE8">
        <w:rPr>
          <w:rFonts w:eastAsia="MS Mincho"/>
          <w:sz w:val="28"/>
          <w:szCs w:val="28"/>
        </w:rPr>
        <w:t xml:space="preserve">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6B6A10">
        <w:rPr>
          <w:rFonts w:eastAsia="MS Mincho"/>
          <w:sz w:val="28"/>
          <w:szCs w:val="28"/>
        </w:rPr>
        <w:t xml:space="preserve">Фахразова Ильмара Фарвазетдиновича </w:t>
      </w:r>
      <w:r w:rsidRPr="00B51702">
        <w:rPr>
          <w:rFonts w:eastAsia="MS Mincho"/>
          <w:sz w:val="28"/>
          <w:szCs w:val="28"/>
        </w:rPr>
        <w:t xml:space="preserve">признать виновным в </w:t>
      </w:r>
      <w:r w:rsidRPr="00B51702">
        <w:rPr>
          <w:rFonts w:eastAsia="MS Mincho"/>
          <w:sz w:val="28"/>
          <w:szCs w:val="28"/>
        </w:rPr>
        <w:t xml:space="preserve">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>
        <w:rPr>
          <w:rFonts w:eastAsia="MS Mincho"/>
          <w:color w:val="000000" w:themeColor="text1"/>
          <w:sz w:val="28"/>
          <w:szCs w:val="28"/>
        </w:rPr>
        <w:t>1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>
        <w:rPr>
          <w:rFonts w:eastAsia="MS Mincho"/>
          <w:color w:val="000000" w:themeColor="text1"/>
          <w:sz w:val="28"/>
          <w:szCs w:val="28"/>
        </w:rPr>
        <w:t>одна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>
        <w:rPr>
          <w:rFonts w:eastAsia="MS Mincho"/>
          <w:color w:val="000000" w:themeColor="text1"/>
          <w:sz w:val="28"/>
          <w:szCs w:val="28"/>
        </w:rPr>
        <w:t>а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</w:t>
      </w:r>
      <w:r w:rsidRPr="008623B2">
        <w:rPr>
          <w:snapToGrid w:val="0"/>
          <w:sz w:val="28"/>
          <w:szCs w:val="28"/>
        </w:rPr>
        <w:t>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г. </w:t>
      </w:r>
      <w:r w:rsidRPr="008623B2">
        <w:rPr>
          <w:snapToGrid w:val="0"/>
          <w:sz w:val="28"/>
          <w:szCs w:val="28"/>
        </w:rPr>
        <w:t>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742705">
        <w:rPr>
          <w:snapToGrid w:val="0"/>
          <w:color w:val="FF0000"/>
          <w:sz w:val="28"/>
          <w:szCs w:val="28"/>
        </w:rPr>
        <w:t>-----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</w:t>
      </w:r>
      <w:r w:rsidR="00742705"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     Е.И. Костарева </w:t>
      </w: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05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A30FCE">
      <w:t>4</w:t>
    </w:r>
    <w:r w:rsidR="005D46B5">
      <w:t>-00</w:t>
    </w:r>
    <w:r w:rsidR="00F41CB6">
      <w:t>0</w:t>
    </w:r>
    <w:r w:rsidR="00A30FCE">
      <w:t>1</w:t>
    </w:r>
    <w:r w:rsidR="00F41CB6">
      <w:t>55</w:t>
    </w:r>
    <w:r w:rsidR="005D46B5">
      <w:t>-</w:t>
    </w:r>
    <w:r w:rsidR="00F41CB6"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19D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B6A10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2705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CB6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56588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3AF0-49E4-4715-866E-2963406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